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IMPLICATION OF MIR-1 AND MIR-144 IN INTRALIPID-INDUCED CARDIOPROTECTION AGAINST ISCHEMIA/REPERFUSION INJURY </w:t>
      </w:r>
    </w:p>
    <w:p w:rsidR="00B921ED" w:rsidRDefault="00B921ED" w:rsidP="00F43948">
      <w:pPr>
        <w:widowControl w:val="0"/>
        <w:autoSpaceDE w:val="0"/>
        <w:autoSpaceDN w:val="0"/>
        <w:adjustRightInd w:val="0"/>
      </w:pPr>
      <w:r w:rsidRPr="00F43948">
        <w:rPr>
          <w:b/>
          <w:bCs/>
          <w:u w:val="single"/>
        </w:rPr>
        <w:t>N</w:t>
      </w:r>
      <w:r w:rsidR="00F43948" w:rsidRPr="00F43948">
        <w:rPr>
          <w:b/>
          <w:bCs/>
          <w:u w:val="single"/>
        </w:rPr>
        <w:t>.</w:t>
      </w:r>
      <w:r w:rsidRPr="00F43948">
        <w:rPr>
          <w:b/>
          <w:bCs/>
          <w:u w:val="single"/>
        </w:rPr>
        <w:t xml:space="preserve"> </w:t>
      </w:r>
      <w:proofErr w:type="spellStart"/>
      <w:r w:rsidRPr="00F43948">
        <w:rPr>
          <w:b/>
          <w:bCs/>
          <w:u w:val="single"/>
        </w:rPr>
        <w:t>Motayagheni</w:t>
      </w:r>
      <w:proofErr w:type="spellEnd"/>
      <w:r>
        <w:t>, S</w:t>
      </w:r>
      <w:r w:rsidR="00F43948">
        <w:t>.</w:t>
      </w:r>
      <w:r>
        <w:t xml:space="preserve"> Sharma, J</w:t>
      </w:r>
      <w:r w:rsidR="00F43948">
        <w:t>.</w:t>
      </w:r>
      <w:r>
        <w:t xml:space="preserve"> Li, M</w:t>
      </w:r>
      <w:r w:rsidR="00F43948">
        <w:t>.</w:t>
      </w:r>
      <w:r>
        <w:t xml:space="preserve"> </w:t>
      </w:r>
      <w:proofErr w:type="spellStart"/>
      <w:r>
        <w:t>Eghbali</w:t>
      </w:r>
      <w:proofErr w:type="spellEnd"/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UCLA, Los Angeles, CA,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F43948" w:rsidRDefault="00B921ED" w:rsidP="00F43948">
      <w:pPr>
        <w:widowControl w:val="0"/>
        <w:autoSpaceDE w:val="0"/>
        <w:autoSpaceDN w:val="0"/>
        <w:adjustRightInd w:val="0"/>
        <w:jc w:val="both"/>
      </w:pPr>
      <w:r w:rsidRPr="00F43948">
        <w:rPr>
          <w:i/>
          <w:iCs/>
        </w:rPr>
        <w:t>Objective</w:t>
      </w:r>
      <w:r>
        <w:t xml:space="preserve">: The objective of this study is to investigate the role of miRNA-1 (miR-1) and MiR-144 in </w:t>
      </w:r>
      <w:proofErr w:type="spellStart"/>
      <w:r>
        <w:t>intralipid</w:t>
      </w:r>
      <w:proofErr w:type="spellEnd"/>
      <w:r>
        <w:t xml:space="preserve">-induced </w:t>
      </w:r>
      <w:proofErr w:type="spellStart"/>
      <w:r>
        <w:t>cardioprotection</w:t>
      </w:r>
      <w:proofErr w:type="spellEnd"/>
      <w:r>
        <w:t xml:space="preserve"> against ischemia/reperfusion (I/R) injury.</w:t>
      </w:r>
    </w:p>
    <w:p w:rsidR="00F43948" w:rsidRDefault="00B921ED" w:rsidP="00F43948">
      <w:pPr>
        <w:widowControl w:val="0"/>
        <w:autoSpaceDE w:val="0"/>
        <w:autoSpaceDN w:val="0"/>
        <w:adjustRightInd w:val="0"/>
        <w:jc w:val="both"/>
      </w:pPr>
      <w:r w:rsidRPr="00F43948">
        <w:rPr>
          <w:i/>
          <w:iCs/>
        </w:rPr>
        <w:t>Background</w:t>
      </w:r>
      <w:r>
        <w:t xml:space="preserve">: We have recently reported that </w:t>
      </w:r>
      <w:proofErr w:type="spellStart"/>
      <w:r>
        <w:t>intralipid</w:t>
      </w:r>
      <w:proofErr w:type="spellEnd"/>
      <w:r>
        <w:t xml:space="preserve"> protects the heart against ischemia/reperfusion injury in male rodents. </w:t>
      </w:r>
      <w:proofErr w:type="spellStart"/>
      <w:r>
        <w:t>Intralipid</w:t>
      </w:r>
      <w:proofErr w:type="spellEnd"/>
      <w:r>
        <w:t xml:space="preserve"> reduced the infarct size in in-vivo model of </w:t>
      </w:r>
      <w:proofErr w:type="gramStart"/>
      <w:r>
        <w:t>I/R</w:t>
      </w:r>
      <w:proofErr w:type="gramEnd"/>
      <w:r>
        <w:t xml:space="preserve"> injury by ~70% and significantly increased heart functional recovery after an ischemic insult in isolated </w:t>
      </w:r>
      <w:proofErr w:type="spellStart"/>
      <w:r>
        <w:t>Langendorff</w:t>
      </w:r>
      <w:proofErr w:type="spellEnd"/>
      <w:r>
        <w:t xml:space="preserve"> perfused hearts. However, the underlying molecular mechanisms involved in </w:t>
      </w:r>
      <w:proofErr w:type="spellStart"/>
      <w:r>
        <w:t>cardioprotection</w:t>
      </w:r>
      <w:proofErr w:type="spellEnd"/>
      <w:r>
        <w:t xml:space="preserve"> offered by </w:t>
      </w:r>
      <w:proofErr w:type="spellStart"/>
      <w:r>
        <w:t>intralipid</w:t>
      </w:r>
      <w:proofErr w:type="spellEnd"/>
      <w:r>
        <w:t xml:space="preserve"> are not well understood.  MicroRNA (miRNA) has been implicated as a regulatory molecule in many cardiovascular diseases, including myocardial </w:t>
      </w:r>
      <w:proofErr w:type="gramStart"/>
      <w:r>
        <w:t>I/R</w:t>
      </w:r>
      <w:proofErr w:type="gramEnd"/>
      <w:r>
        <w:t xml:space="preserve"> injury. </w:t>
      </w:r>
    </w:p>
    <w:p w:rsidR="00F43948" w:rsidRDefault="00B921ED" w:rsidP="00F43948">
      <w:pPr>
        <w:widowControl w:val="0"/>
        <w:autoSpaceDE w:val="0"/>
        <w:autoSpaceDN w:val="0"/>
        <w:adjustRightInd w:val="0"/>
        <w:jc w:val="both"/>
      </w:pPr>
      <w:r w:rsidRPr="00F43948">
        <w:rPr>
          <w:i/>
          <w:iCs/>
        </w:rPr>
        <w:t>Methods and Results</w:t>
      </w:r>
      <w:r>
        <w:t xml:space="preserve">: The left coronary artery was occluded for 30 minutes followed by 3 </w:t>
      </w:r>
      <w:proofErr w:type="spellStart"/>
      <w:r>
        <w:t>hr</w:t>
      </w:r>
      <w:proofErr w:type="spellEnd"/>
      <w:r>
        <w:t xml:space="preserve"> of reperfusion in male rats. One single IV bolus of PBS (CTRL) or </w:t>
      </w:r>
      <w:proofErr w:type="spellStart"/>
      <w:r>
        <w:t>intralipid</w:t>
      </w:r>
      <w:proofErr w:type="spellEnd"/>
      <w:r>
        <w:t xml:space="preserve"> (20%, 5ml/kg body weight)) was administered 5 min before reperfusion. Total RNA enriched in miRNAs was extracted only from the LV of the in-vivo hearts using </w:t>
      </w:r>
      <w:proofErr w:type="spellStart"/>
      <w:r>
        <w:t>miRVana</w:t>
      </w:r>
      <w:proofErr w:type="spellEnd"/>
      <w:r>
        <w:t xml:space="preserve"> RNA extraction kit. P&lt;0.05 was considered statistically significant. Values are expressed as mean± SE. Our data shows that the expression of miR-1 was significantly upregulated in the hearts subjected to in-vivo I/R injury which received one bolus of </w:t>
      </w:r>
      <w:proofErr w:type="spellStart"/>
      <w:r>
        <w:t>intralipid</w:t>
      </w:r>
      <w:proofErr w:type="spellEnd"/>
      <w:r>
        <w:t xml:space="preserve"> compared to control hearts (2.23±0.46 in </w:t>
      </w:r>
      <w:proofErr w:type="spellStart"/>
      <w:r>
        <w:t>intralipid</w:t>
      </w:r>
      <w:proofErr w:type="spellEnd"/>
      <w:r>
        <w:t xml:space="preserve"> group vs. 1.25±0.2 in CTRL, p&lt;0.05). Expression of miR-144 was also upregulated in </w:t>
      </w:r>
      <w:proofErr w:type="spellStart"/>
      <w:r>
        <w:t>intralipid</w:t>
      </w:r>
      <w:proofErr w:type="spellEnd"/>
      <w:r>
        <w:t xml:space="preserve"> group compared to control in hearts subjected to I/R injury (1.67±0.2 in </w:t>
      </w:r>
      <w:proofErr w:type="spellStart"/>
      <w:r>
        <w:t>intralipid</w:t>
      </w:r>
      <w:proofErr w:type="spellEnd"/>
      <w:r>
        <w:t xml:space="preserve"> group vs. 0.87±0.07 in CTRL, p&lt;0.05). Our data suggests that </w:t>
      </w:r>
      <w:proofErr w:type="spellStart"/>
      <w:r>
        <w:t>intralipid</w:t>
      </w:r>
      <w:proofErr w:type="spellEnd"/>
      <w:r>
        <w:t xml:space="preserve"> may exert its </w:t>
      </w:r>
      <w:proofErr w:type="spellStart"/>
      <w:r>
        <w:t>cardioprotective</w:t>
      </w:r>
      <w:proofErr w:type="spellEnd"/>
      <w:r>
        <w:t xml:space="preserve"> action by up-regulating miR-1 and MiR-144 in the heart. </w:t>
      </w:r>
    </w:p>
    <w:p w:rsidR="00B921ED" w:rsidRDefault="00B921ED" w:rsidP="00F43948">
      <w:pPr>
        <w:widowControl w:val="0"/>
        <w:autoSpaceDE w:val="0"/>
        <w:autoSpaceDN w:val="0"/>
        <w:adjustRightInd w:val="0"/>
        <w:jc w:val="both"/>
      </w:pPr>
      <w:r w:rsidRPr="00F43948">
        <w:rPr>
          <w:i/>
          <w:iCs/>
        </w:rPr>
        <w:t>Conclusions</w:t>
      </w:r>
      <w:r>
        <w:t xml:space="preserve">: </w:t>
      </w:r>
      <w:proofErr w:type="spellStart"/>
      <w:r>
        <w:t>Intralipid</w:t>
      </w:r>
      <w:proofErr w:type="spellEnd"/>
      <w:r>
        <w:t xml:space="preserve"> protects the heart against </w:t>
      </w:r>
      <w:proofErr w:type="gramStart"/>
      <w:r>
        <w:t>I/R</w:t>
      </w:r>
      <w:proofErr w:type="gramEnd"/>
      <w:r>
        <w:t xml:space="preserve"> injury at least in part by inducing miR-1 and miR-144.</w:t>
      </w:r>
      <w:bookmarkStart w:id="0" w:name="_GoBack"/>
      <w:bookmarkEnd w:id="0"/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867" w:rsidRDefault="00874867" w:rsidP="00F43948">
      <w:r>
        <w:separator/>
      </w:r>
    </w:p>
  </w:endnote>
  <w:endnote w:type="continuationSeparator" w:id="0">
    <w:p w:rsidR="00874867" w:rsidRDefault="00874867" w:rsidP="00F4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867" w:rsidRDefault="00874867" w:rsidP="00F43948">
      <w:r>
        <w:separator/>
      </w:r>
    </w:p>
  </w:footnote>
  <w:footnote w:type="continuationSeparator" w:id="0">
    <w:p w:rsidR="00874867" w:rsidRDefault="00874867" w:rsidP="00F43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948" w:rsidRDefault="00F43948" w:rsidP="00F43948">
    <w:pPr>
      <w:pStyle w:val="Header"/>
    </w:pPr>
    <w:r>
      <w:t xml:space="preserve">1182      either    Cat: </w:t>
    </w:r>
  </w:p>
  <w:p w:rsidR="00F43948" w:rsidRDefault="00F439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447B2F"/>
    <w:rsid w:val="00874867"/>
    <w:rsid w:val="00A14E98"/>
    <w:rsid w:val="00B921ED"/>
    <w:rsid w:val="00F4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6836DCF-F2AF-46D9-BB53-EF50C8CF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9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3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9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dcterms:created xsi:type="dcterms:W3CDTF">2016-03-03T10:21:00Z</dcterms:created>
  <dcterms:modified xsi:type="dcterms:W3CDTF">2016-03-03T10:25:00Z</dcterms:modified>
</cp:coreProperties>
</file>